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2D" w:rsidRDefault="0084082D" w:rsidP="0085266F">
      <w:pPr>
        <w:spacing w:line="360" w:lineRule="auto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972A3">
        <w:rPr>
          <w:rFonts w:ascii="Times New Roman" w:hAnsi="Times New Roman"/>
          <w:bCs/>
          <w:sz w:val="24"/>
          <w:szCs w:val="24"/>
        </w:rPr>
        <w:t>Tablo 4.4.’de öğrencilerin ilaç dozu hesaplamalarına yönelik ifadelere ilişkin görüşlere yer verilmiştir. Öğrencilerin %37,7’si</w:t>
      </w:r>
      <w:r w:rsidR="004E671D" w:rsidRPr="007972A3">
        <w:rPr>
          <w:rFonts w:ascii="Times New Roman" w:hAnsi="Times New Roman"/>
          <w:bCs/>
          <w:sz w:val="24"/>
          <w:szCs w:val="24"/>
        </w:rPr>
        <w:t xml:space="preserve"> “</w:t>
      </w:r>
      <w:r w:rsidRPr="007972A3">
        <w:rPr>
          <w:rFonts w:ascii="Times New Roman" w:hAnsi="Times New Roman"/>
          <w:bCs/>
          <w:sz w:val="24"/>
          <w:szCs w:val="24"/>
        </w:rPr>
        <w:t>ilaç dozu hesaplamalarını</w:t>
      </w:r>
      <w:r w:rsidR="004E671D" w:rsidRPr="007972A3">
        <w:rPr>
          <w:rFonts w:ascii="Times New Roman" w:hAnsi="Times New Roman"/>
          <w:bCs/>
          <w:sz w:val="24"/>
          <w:szCs w:val="24"/>
        </w:rPr>
        <w:t xml:space="preserve"> </w:t>
      </w:r>
      <w:r w:rsidRPr="007972A3">
        <w:rPr>
          <w:rFonts w:ascii="Times New Roman" w:hAnsi="Times New Roman"/>
          <w:bCs/>
          <w:sz w:val="24"/>
          <w:szCs w:val="24"/>
        </w:rPr>
        <w:t>tam anlamıyorum” ifadesine</w:t>
      </w:r>
      <w:r w:rsidR="004E671D" w:rsidRPr="007972A3">
        <w:rPr>
          <w:rFonts w:ascii="Times New Roman" w:hAnsi="Times New Roman"/>
          <w:bCs/>
          <w:sz w:val="24"/>
          <w:szCs w:val="24"/>
        </w:rPr>
        <w:t xml:space="preserve"> </w:t>
      </w:r>
      <w:r w:rsidRPr="007972A3">
        <w:rPr>
          <w:rFonts w:ascii="Times New Roman" w:hAnsi="Times New Roman"/>
          <w:bCs/>
          <w:sz w:val="24"/>
          <w:szCs w:val="24"/>
        </w:rPr>
        <w:t>“kısmen katılıyorum”,</w:t>
      </w:r>
      <w:r w:rsidR="004E671D" w:rsidRPr="007972A3">
        <w:rPr>
          <w:rFonts w:ascii="Times New Roman" w:hAnsi="Times New Roman"/>
          <w:bCs/>
          <w:sz w:val="24"/>
          <w:szCs w:val="24"/>
        </w:rPr>
        <w:t xml:space="preserve"> </w:t>
      </w:r>
      <w:r w:rsidR="007972A3">
        <w:rPr>
          <w:rFonts w:ascii="Times New Roman" w:hAnsi="Times New Roman"/>
          <w:bCs/>
          <w:sz w:val="24"/>
          <w:szCs w:val="24"/>
        </w:rPr>
        <w:t>%</w:t>
      </w:r>
      <w:r w:rsidR="004E671D" w:rsidRPr="007972A3">
        <w:rPr>
          <w:rFonts w:ascii="Times New Roman" w:hAnsi="Times New Roman"/>
          <w:bCs/>
          <w:sz w:val="24"/>
          <w:szCs w:val="24"/>
        </w:rPr>
        <w:t>19.5’i ise “</w:t>
      </w:r>
      <w:r w:rsidRPr="007972A3">
        <w:rPr>
          <w:rFonts w:ascii="Times New Roman" w:hAnsi="Times New Roman"/>
          <w:bCs/>
          <w:sz w:val="24"/>
          <w:szCs w:val="24"/>
        </w:rPr>
        <w:t>kesinlikle katılıyorum</w:t>
      </w:r>
      <w:r w:rsidR="004E671D" w:rsidRPr="007972A3">
        <w:rPr>
          <w:rFonts w:ascii="Times New Roman" w:hAnsi="Times New Roman"/>
          <w:bCs/>
          <w:sz w:val="24"/>
          <w:szCs w:val="24"/>
        </w:rPr>
        <w:t xml:space="preserve">” şeklinde görüş belirtmiş ve </w:t>
      </w:r>
      <w:r w:rsidRPr="002F57E3">
        <w:rPr>
          <w:rFonts w:ascii="Times New Roman" w:hAnsi="Times New Roman"/>
          <w:bCs/>
          <w:sz w:val="24"/>
          <w:szCs w:val="24"/>
        </w:rPr>
        <w:t>%29,4’ü ilaç dozu hesaplamalarını öğrenme</w:t>
      </w:r>
      <w:r w:rsidR="0085266F">
        <w:rPr>
          <w:rFonts w:ascii="Times New Roman" w:hAnsi="Times New Roman"/>
          <w:bCs/>
          <w:sz w:val="24"/>
          <w:szCs w:val="24"/>
        </w:rPr>
        <w:t xml:space="preserve">kte zorlanıyorum” ifadesine </w:t>
      </w:r>
      <w:r w:rsidR="00223193">
        <w:rPr>
          <w:rFonts w:ascii="Times New Roman" w:hAnsi="Times New Roman"/>
          <w:bCs/>
          <w:sz w:val="24"/>
          <w:szCs w:val="24"/>
        </w:rPr>
        <w:t>“kısmen katılıyorum</w:t>
      </w:r>
      <w:r w:rsidR="0085266F">
        <w:rPr>
          <w:rFonts w:ascii="Times New Roman" w:hAnsi="Times New Roman"/>
          <w:bCs/>
          <w:sz w:val="24"/>
          <w:szCs w:val="24"/>
        </w:rPr>
        <w:t xml:space="preserve">”, </w:t>
      </w:r>
      <w:r w:rsidR="00680ED6">
        <w:rPr>
          <w:rFonts w:ascii="Times New Roman" w:hAnsi="Times New Roman"/>
          <w:bCs/>
          <w:sz w:val="24"/>
          <w:szCs w:val="24"/>
        </w:rPr>
        <w:t>%26,0</w:t>
      </w:r>
      <w:r w:rsidR="0085266F">
        <w:rPr>
          <w:rFonts w:ascii="Times New Roman" w:hAnsi="Times New Roman"/>
          <w:bCs/>
          <w:sz w:val="24"/>
          <w:szCs w:val="24"/>
        </w:rPr>
        <w:t xml:space="preserve">’sı ise </w:t>
      </w:r>
      <w:r w:rsidRPr="002F57E3">
        <w:rPr>
          <w:rFonts w:ascii="Times New Roman" w:hAnsi="Times New Roman"/>
          <w:bCs/>
          <w:sz w:val="24"/>
          <w:szCs w:val="24"/>
        </w:rPr>
        <w:t>“ilaç dozu hesaplamalarını nasıl y</w:t>
      </w:r>
      <w:r w:rsidR="004E671D">
        <w:rPr>
          <w:rFonts w:ascii="Times New Roman" w:hAnsi="Times New Roman"/>
          <w:bCs/>
          <w:sz w:val="24"/>
          <w:szCs w:val="24"/>
        </w:rPr>
        <w:t xml:space="preserve">apacağını biliyorum” ifadesine </w:t>
      </w:r>
      <w:r w:rsidRPr="002F57E3">
        <w:rPr>
          <w:rFonts w:ascii="Times New Roman" w:hAnsi="Times New Roman"/>
          <w:bCs/>
          <w:sz w:val="24"/>
          <w:szCs w:val="24"/>
        </w:rPr>
        <w:t>“kısmen</w:t>
      </w:r>
      <w:r w:rsidR="00680ED6">
        <w:rPr>
          <w:rFonts w:ascii="Times New Roman" w:hAnsi="Times New Roman"/>
          <w:bCs/>
          <w:sz w:val="24"/>
          <w:szCs w:val="24"/>
        </w:rPr>
        <w:t xml:space="preserve"> ve kesinlikle</w:t>
      </w:r>
      <w:r w:rsidRPr="002F57E3">
        <w:rPr>
          <w:rFonts w:ascii="Times New Roman" w:hAnsi="Times New Roman"/>
          <w:bCs/>
          <w:sz w:val="24"/>
          <w:szCs w:val="24"/>
        </w:rPr>
        <w:t xml:space="preserve"> katıl</w:t>
      </w:r>
      <w:r w:rsidR="00680ED6">
        <w:rPr>
          <w:rFonts w:ascii="Times New Roman" w:hAnsi="Times New Roman"/>
          <w:bCs/>
          <w:sz w:val="24"/>
          <w:szCs w:val="24"/>
        </w:rPr>
        <w:t>madığı</w:t>
      </w:r>
      <w:r w:rsidRPr="002F57E3">
        <w:rPr>
          <w:rFonts w:ascii="Times New Roman" w:hAnsi="Times New Roman"/>
          <w:bCs/>
          <w:sz w:val="24"/>
          <w:szCs w:val="24"/>
        </w:rPr>
        <w:t>nı” bel</w:t>
      </w:r>
      <w:r w:rsidR="00680ED6">
        <w:rPr>
          <w:rFonts w:ascii="Times New Roman" w:hAnsi="Times New Roman"/>
          <w:bCs/>
          <w:sz w:val="24"/>
          <w:szCs w:val="24"/>
        </w:rPr>
        <w:t>irtmişlerdir. Öğrencilerin %42,2</w:t>
      </w:r>
      <w:r w:rsidRPr="002F57E3">
        <w:rPr>
          <w:rFonts w:ascii="Times New Roman" w:hAnsi="Times New Roman"/>
          <w:bCs/>
          <w:sz w:val="24"/>
          <w:szCs w:val="24"/>
        </w:rPr>
        <w:t>’</w:t>
      </w:r>
      <w:r w:rsidR="00680ED6">
        <w:rPr>
          <w:rFonts w:ascii="Times New Roman" w:hAnsi="Times New Roman"/>
          <w:bCs/>
          <w:sz w:val="24"/>
          <w:szCs w:val="24"/>
        </w:rPr>
        <w:t>s</w:t>
      </w:r>
      <w:r w:rsidRPr="002F57E3">
        <w:rPr>
          <w:rFonts w:ascii="Times New Roman" w:hAnsi="Times New Roman"/>
          <w:bCs/>
          <w:sz w:val="24"/>
          <w:szCs w:val="24"/>
        </w:rPr>
        <w:t>i ilaç dozu hesaplamalarını ilgi çekici bulmadıklarını, %33,3’ü ilaç dozu hesaplama becerilerini kısmen yeterli gördüğünü, %24,7’si birim dozlarının dönüşümünü nasıl yapacaklarını kısmen bildiklerini</w:t>
      </w:r>
      <w:r w:rsidR="00680ED6">
        <w:rPr>
          <w:rFonts w:ascii="Times New Roman" w:hAnsi="Times New Roman"/>
          <w:bCs/>
          <w:sz w:val="24"/>
          <w:szCs w:val="24"/>
        </w:rPr>
        <w:t xml:space="preserve"> ve</w:t>
      </w:r>
      <w:r w:rsidR="00223193">
        <w:rPr>
          <w:rFonts w:ascii="Times New Roman" w:hAnsi="Times New Roman"/>
          <w:bCs/>
          <w:sz w:val="24"/>
          <w:szCs w:val="24"/>
        </w:rPr>
        <w:t xml:space="preserve"> </w:t>
      </w:r>
      <w:r w:rsidR="00680ED6" w:rsidRPr="002F57E3">
        <w:rPr>
          <w:rFonts w:ascii="Times New Roman" w:hAnsi="Times New Roman"/>
          <w:bCs/>
          <w:sz w:val="24"/>
          <w:szCs w:val="24"/>
        </w:rPr>
        <w:t>%32,5’i ilaç dozu hesaplama becerilerini belirli ar</w:t>
      </w:r>
      <w:r w:rsidR="00680ED6">
        <w:rPr>
          <w:rFonts w:ascii="Times New Roman" w:hAnsi="Times New Roman"/>
          <w:bCs/>
          <w:sz w:val="24"/>
          <w:szCs w:val="24"/>
        </w:rPr>
        <w:t>alıklarla değerlendirdiklerini</w:t>
      </w:r>
      <w:r w:rsidRPr="002F57E3">
        <w:rPr>
          <w:rFonts w:ascii="Times New Roman" w:hAnsi="Times New Roman"/>
          <w:bCs/>
          <w:sz w:val="24"/>
          <w:szCs w:val="24"/>
        </w:rPr>
        <w:t xml:space="preserve"> ifade etmişlerdir.</w:t>
      </w:r>
      <w:r w:rsidR="004E671D">
        <w:rPr>
          <w:rFonts w:ascii="Times New Roman" w:hAnsi="Times New Roman"/>
          <w:bCs/>
          <w:sz w:val="24"/>
          <w:szCs w:val="24"/>
        </w:rPr>
        <w:t xml:space="preserve"> </w:t>
      </w:r>
      <w:r w:rsidRPr="002F57E3">
        <w:rPr>
          <w:rFonts w:ascii="Times New Roman" w:hAnsi="Times New Roman"/>
          <w:bCs/>
          <w:sz w:val="24"/>
          <w:szCs w:val="24"/>
        </w:rPr>
        <w:t xml:space="preserve"> </w:t>
      </w:r>
      <w:r w:rsidR="00A36541">
        <w:rPr>
          <w:rFonts w:ascii="Times New Roman" w:hAnsi="Times New Roman"/>
          <w:bCs/>
          <w:sz w:val="24"/>
          <w:szCs w:val="24"/>
        </w:rPr>
        <w:t xml:space="preserve">Öğrencilerin %57,1’i </w:t>
      </w:r>
      <w:r w:rsidR="00A36541" w:rsidRPr="002F57E3">
        <w:rPr>
          <w:rFonts w:ascii="Times New Roman" w:hAnsi="Times New Roman"/>
          <w:bCs/>
          <w:sz w:val="24"/>
          <w:szCs w:val="24"/>
        </w:rPr>
        <w:t xml:space="preserve">sıvıların dakika damla sayısını </w:t>
      </w:r>
      <w:r w:rsidR="00A36541">
        <w:rPr>
          <w:rFonts w:ascii="Times New Roman" w:hAnsi="Times New Roman"/>
          <w:bCs/>
          <w:sz w:val="24"/>
          <w:szCs w:val="24"/>
        </w:rPr>
        <w:t xml:space="preserve">hesaplamakta zorlandıklarını, </w:t>
      </w:r>
      <w:r w:rsidRPr="002F57E3">
        <w:rPr>
          <w:rFonts w:ascii="Times New Roman" w:hAnsi="Times New Roman"/>
          <w:bCs/>
          <w:sz w:val="24"/>
          <w:szCs w:val="24"/>
        </w:rPr>
        <w:t>%26,6’sı</w:t>
      </w:r>
      <w:r w:rsidR="00A36541">
        <w:rPr>
          <w:rFonts w:ascii="Times New Roman" w:hAnsi="Times New Roman"/>
          <w:bCs/>
          <w:sz w:val="24"/>
          <w:szCs w:val="24"/>
        </w:rPr>
        <w:t xml:space="preserve"> zorlanmadıklarını, %60,4’ü </w:t>
      </w:r>
      <w:r w:rsidR="00A36541" w:rsidRPr="002F57E3">
        <w:rPr>
          <w:rFonts w:ascii="Times New Roman" w:hAnsi="Times New Roman"/>
          <w:bCs/>
          <w:sz w:val="24"/>
          <w:szCs w:val="24"/>
        </w:rPr>
        <w:t>saatlik sıvı miktarını hesaplamakta</w:t>
      </w:r>
      <w:r w:rsidR="0085266F">
        <w:rPr>
          <w:rFonts w:ascii="Times New Roman" w:hAnsi="Times New Roman"/>
          <w:bCs/>
          <w:sz w:val="24"/>
          <w:szCs w:val="24"/>
        </w:rPr>
        <w:t xml:space="preserve"> zorlandıklarını, </w:t>
      </w:r>
      <w:r w:rsidRPr="002F57E3">
        <w:rPr>
          <w:rFonts w:ascii="Times New Roman" w:hAnsi="Times New Roman"/>
          <w:bCs/>
          <w:sz w:val="24"/>
          <w:szCs w:val="24"/>
        </w:rPr>
        <w:t xml:space="preserve">%24,2’si </w:t>
      </w:r>
      <w:r w:rsidR="00A36541">
        <w:rPr>
          <w:rFonts w:ascii="Times New Roman" w:hAnsi="Times New Roman"/>
          <w:bCs/>
          <w:sz w:val="24"/>
          <w:szCs w:val="24"/>
        </w:rPr>
        <w:t xml:space="preserve">ise </w:t>
      </w:r>
      <w:r w:rsidRPr="002F57E3">
        <w:rPr>
          <w:rFonts w:ascii="Times New Roman" w:hAnsi="Times New Roman"/>
          <w:bCs/>
          <w:sz w:val="24"/>
          <w:szCs w:val="24"/>
        </w:rPr>
        <w:t>zorlanmadıklarını belirtmişlerdir.</w:t>
      </w:r>
      <w:r w:rsidRPr="002F57E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226924" w:rsidRDefault="00226924" w:rsidP="0085266F">
      <w:pPr>
        <w:spacing w:line="360" w:lineRule="auto"/>
        <w:jc w:val="both"/>
      </w:pPr>
    </w:p>
    <w:sectPr w:rsidR="00226924" w:rsidSect="008526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2268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2EF" w:rsidRDefault="00DC32EF" w:rsidP="009C0273">
      <w:pPr>
        <w:spacing w:after="0" w:line="240" w:lineRule="auto"/>
      </w:pPr>
      <w:r>
        <w:separator/>
      </w:r>
    </w:p>
  </w:endnote>
  <w:endnote w:type="continuationSeparator" w:id="1">
    <w:p w:rsidR="00DC32EF" w:rsidRDefault="00DC32EF" w:rsidP="009C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73" w:rsidRDefault="009C027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73" w:rsidRDefault="009C027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73" w:rsidRDefault="009C027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2EF" w:rsidRDefault="00DC32EF" w:rsidP="009C0273">
      <w:pPr>
        <w:spacing w:after="0" w:line="240" w:lineRule="auto"/>
      </w:pPr>
      <w:r>
        <w:separator/>
      </w:r>
    </w:p>
  </w:footnote>
  <w:footnote w:type="continuationSeparator" w:id="1">
    <w:p w:rsidR="00DC32EF" w:rsidRDefault="00DC32EF" w:rsidP="009C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73" w:rsidRDefault="009C027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757"/>
      <w:docPartObj>
        <w:docPartGallery w:val="Page Numbers (Top of Page)"/>
        <w:docPartUnique/>
      </w:docPartObj>
    </w:sdtPr>
    <w:sdtContent>
      <w:p w:rsidR="009C0273" w:rsidRDefault="002C263E">
        <w:pPr>
          <w:pStyle w:val="stbilgi"/>
          <w:jc w:val="right"/>
        </w:pPr>
        <w:fldSimple w:instr=" PAGE   \* MERGEFORMAT ">
          <w:r w:rsidR="0085266F">
            <w:rPr>
              <w:noProof/>
            </w:rPr>
            <w:t>32</w:t>
          </w:r>
        </w:fldSimple>
      </w:p>
    </w:sdtContent>
  </w:sdt>
  <w:p w:rsidR="009C0273" w:rsidRDefault="009C027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73" w:rsidRDefault="009C027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82D"/>
    <w:rsid w:val="00027DFD"/>
    <w:rsid w:val="000F38EB"/>
    <w:rsid w:val="00223193"/>
    <w:rsid w:val="00226924"/>
    <w:rsid w:val="002C263E"/>
    <w:rsid w:val="002E52FE"/>
    <w:rsid w:val="00444230"/>
    <w:rsid w:val="004E671D"/>
    <w:rsid w:val="00554235"/>
    <w:rsid w:val="00680ED6"/>
    <w:rsid w:val="007972A3"/>
    <w:rsid w:val="0084082D"/>
    <w:rsid w:val="0085266F"/>
    <w:rsid w:val="009C0273"/>
    <w:rsid w:val="00A36541"/>
    <w:rsid w:val="00DC01EF"/>
    <w:rsid w:val="00DC32EF"/>
    <w:rsid w:val="00E7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0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0273"/>
  </w:style>
  <w:style w:type="paragraph" w:styleId="Altbilgi">
    <w:name w:val="footer"/>
    <w:basedOn w:val="Normal"/>
    <w:link w:val="AltbilgiChar"/>
    <w:uiPriority w:val="99"/>
    <w:semiHidden/>
    <w:unhideWhenUsed/>
    <w:rsid w:val="009C0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C0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9</cp:revision>
  <dcterms:created xsi:type="dcterms:W3CDTF">2012-12-08T15:00:00Z</dcterms:created>
  <dcterms:modified xsi:type="dcterms:W3CDTF">2012-12-24T14:11:00Z</dcterms:modified>
</cp:coreProperties>
</file>